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D7" w:rsidRDefault="001056D7" w:rsidP="0005267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ΣΧΕΔΙΟ ΥΠΟΒΟΛΗΣ ΕΡΕΥΝΗΤΙΚΗΣ ΔΙΑΔΙΚΑΣΙΑΣ</w:t>
      </w:r>
    </w:p>
    <w:p w:rsidR="001056D7" w:rsidRDefault="001056D7" w:rsidP="0005267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Σχ. Έτος: 2013-2014</w:t>
      </w:r>
    </w:p>
    <w:p w:rsidR="001056D7" w:rsidRDefault="001056D7" w:rsidP="0005267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ΣΧΟΛΙΚΗ ΜΟΝΑΔΑ: 9</w:t>
      </w:r>
      <w:r w:rsidRPr="001056D7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 ΛΥΚΕΙΟ ΚΑΡΔΑΜΙΤΣΙΩΝ</w:t>
      </w:r>
    </w:p>
    <w:p w:rsidR="001056D7" w:rsidRPr="001056D7" w:rsidRDefault="001056D7" w:rsidP="00052679">
      <w:pPr>
        <w:jc w:val="both"/>
        <w:rPr>
          <w:b/>
          <w:sz w:val="32"/>
          <w:szCs w:val="32"/>
          <w:u w:val="single"/>
        </w:rPr>
      </w:pPr>
      <w:r w:rsidRPr="001056D7">
        <w:rPr>
          <w:b/>
          <w:sz w:val="32"/>
          <w:szCs w:val="32"/>
          <w:u w:val="single"/>
        </w:rPr>
        <w:t>Ο ΤΙΤΛΟΣ ΤΗΣ ΕΡΕΥΝΗΤΙΚΗΣ ΕΡΓΑΣΙΑΣ</w:t>
      </w:r>
      <w:r>
        <w:rPr>
          <w:b/>
          <w:sz w:val="32"/>
          <w:szCs w:val="32"/>
          <w:u w:val="single"/>
        </w:rPr>
        <w:t>:</w:t>
      </w:r>
    </w:p>
    <w:p w:rsidR="001056D7" w:rsidRPr="001056D7" w:rsidRDefault="001056D7" w:rsidP="00052679">
      <w:pPr>
        <w:jc w:val="both"/>
        <w:rPr>
          <w:b/>
          <w:color w:val="00B0F0"/>
          <w:sz w:val="32"/>
          <w:szCs w:val="32"/>
        </w:rPr>
      </w:pPr>
      <w:r w:rsidRPr="001056D7">
        <w:rPr>
          <w:b/>
          <w:color w:val="00B0F0"/>
          <w:sz w:val="32"/>
          <w:szCs w:val="32"/>
        </w:rPr>
        <w:t>ΕΝΑΣ ΑΝΘΡΩΠΟΣ…ΠΟΣΟΙ ΑΡΙΘΜΟΙ</w:t>
      </w:r>
    </w:p>
    <w:p w:rsidR="0080249E" w:rsidRPr="00052679" w:rsidRDefault="0032754A" w:rsidP="00052679">
      <w:pPr>
        <w:jc w:val="both"/>
        <w:rPr>
          <w:sz w:val="32"/>
          <w:szCs w:val="32"/>
        </w:rPr>
      </w:pPr>
      <w:r w:rsidRPr="0032754A">
        <w:rPr>
          <w:b/>
          <w:sz w:val="32"/>
          <w:szCs w:val="32"/>
        </w:rPr>
        <w:t>ΠΑΙΔΑΓΩΓΙΚΗ ΔΙΑΔΙΚΑΣΙΑ</w:t>
      </w:r>
    </w:p>
    <w:p w:rsidR="0032754A" w:rsidRDefault="0032754A">
      <w:pPr>
        <w:rPr>
          <w:sz w:val="24"/>
          <w:szCs w:val="24"/>
        </w:rPr>
      </w:pPr>
      <w:r>
        <w:rPr>
          <w:b/>
          <w:sz w:val="32"/>
          <w:szCs w:val="32"/>
        </w:rPr>
        <w:t>Α</w:t>
      </w:r>
      <w:r w:rsidRPr="00052679">
        <w:rPr>
          <w:b/>
          <w:sz w:val="32"/>
          <w:szCs w:val="32"/>
        </w:rPr>
        <w:t xml:space="preserve">. </w:t>
      </w:r>
      <w:r w:rsidRPr="00052679">
        <w:rPr>
          <w:b/>
          <w:sz w:val="24"/>
          <w:szCs w:val="24"/>
        </w:rPr>
        <w:t>ΣΚΟΠΟΣ ΕΡΕΥΝΑΣ ΚΑΙ ΕΡΕΥΝΗΤΙΚΑ ΕΡΩΤΗΜΑΤΑ</w:t>
      </w:r>
    </w:p>
    <w:p w:rsidR="0032754A" w:rsidRDefault="0032754A">
      <w:pPr>
        <w:rPr>
          <w:sz w:val="28"/>
          <w:szCs w:val="28"/>
        </w:rPr>
      </w:pPr>
      <w:r w:rsidRPr="0032754A">
        <w:rPr>
          <w:sz w:val="28"/>
          <w:szCs w:val="28"/>
        </w:rPr>
        <w:t xml:space="preserve">Σκοπός </w:t>
      </w:r>
      <w:r>
        <w:rPr>
          <w:sz w:val="28"/>
          <w:szCs w:val="28"/>
        </w:rPr>
        <w:t>μας είναι με μια διείσδυση σε απλές καθημερινές δραστηριότητες της σύγχρονης ζωής, να οδηγηθούμε στη διαπίστωση της εισβολής των αριθμών στη ζωή μας.</w:t>
      </w:r>
    </w:p>
    <w:p w:rsidR="0032754A" w:rsidRDefault="0032754A">
      <w:pPr>
        <w:rPr>
          <w:sz w:val="28"/>
          <w:szCs w:val="28"/>
        </w:rPr>
      </w:pPr>
      <w:r>
        <w:rPr>
          <w:sz w:val="28"/>
          <w:szCs w:val="28"/>
        </w:rPr>
        <w:t xml:space="preserve">Πόσο αναγκαίοι είναι για όλους μας, έστω και αν δεν είναι άμεσα συνδεδεμένοι με τη δουλειά μας ( όπως </w:t>
      </w:r>
      <w:proofErr w:type="spellStart"/>
      <w:r>
        <w:rPr>
          <w:sz w:val="28"/>
          <w:szCs w:val="28"/>
        </w:rPr>
        <w:t>π.χ</w:t>
      </w:r>
      <w:proofErr w:type="spellEnd"/>
      <w:r>
        <w:rPr>
          <w:sz w:val="28"/>
          <w:szCs w:val="28"/>
        </w:rPr>
        <w:t xml:space="preserve"> για τους μαθηματικούς, τους λογιστές).</w:t>
      </w:r>
    </w:p>
    <w:p w:rsidR="0032754A" w:rsidRDefault="0032754A">
      <w:pPr>
        <w:rPr>
          <w:sz w:val="28"/>
          <w:szCs w:val="28"/>
        </w:rPr>
      </w:pPr>
      <w:r>
        <w:rPr>
          <w:sz w:val="28"/>
          <w:szCs w:val="28"/>
        </w:rPr>
        <w:t>Κατακτήσαμε τους αριθμούς ή μας κατέκτησαν;</w:t>
      </w:r>
    </w:p>
    <w:p w:rsidR="0032754A" w:rsidRDefault="0032754A">
      <w:pPr>
        <w:rPr>
          <w:sz w:val="28"/>
          <w:szCs w:val="28"/>
        </w:rPr>
      </w:pPr>
      <w:r>
        <w:rPr>
          <w:sz w:val="24"/>
          <w:szCs w:val="24"/>
        </w:rPr>
        <w:t xml:space="preserve">ΕΡΕΥΝΗΤΙΚΑ ΕΡΩΤΗΜΑΤΑ: </w:t>
      </w:r>
      <w:r>
        <w:rPr>
          <w:sz w:val="28"/>
          <w:szCs w:val="28"/>
        </w:rPr>
        <w:t xml:space="preserve">α) Μπορούμε άραγε να λειτουργήσουμε σήμερα, </w:t>
      </w:r>
      <w:proofErr w:type="spellStart"/>
      <w:r>
        <w:rPr>
          <w:sz w:val="28"/>
          <w:szCs w:val="28"/>
        </w:rPr>
        <w:t>έφόσον</w:t>
      </w:r>
      <w:proofErr w:type="spellEnd"/>
      <w:r>
        <w:rPr>
          <w:sz w:val="28"/>
          <w:szCs w:val="28"/>
        </w:rPr>
        <w:t xml:space="preserve"> είμαστε σε  παραγωγική ηλικιακή φάση, χωρίς κάποιους αριθμούς-δηλωτικούς της ύπαρξής μας; (</w:t>
      </w:r>
      <w:proofErr w:type="spellStart"/>
      <w:r>
        <w:rPr>
          <w:sz w:val="28"/>
          <w:szCs w:val="28"/>
        </w:rPr>
        <w:t>π.χ</w:t>
      </w:r>
      <w:proofErr w:type="spellEnd"/>
      <w:r>
        <w:rPr>
          <w:sz w:val="28"/>
          <w:szCs w:val="28"/>
        </w:rPr>
        <w:t xml:space="preserve"> Αριθμός Δημοτολογίου, αριθμός ταυτότητας, Α.Φ.Μ )</w:t>
      </w:r>
    </w:p>
    <w:p w:rsidR="0085773D" w:rsidRDefault="004410DF">
      <w:pPr>
        <w:rPr>
          <w:sz w:val="28"/>
          <w:szCs w:val="28"/>
        </w:rPr>
      </w:pPr>
      <w:r>
        <w:rPr>
          <w:sz w:val="28"/>
          <w:szCs w:val="28"/>
        </w:rPr>
        <w:t xml:space="preserve">β) Πώς ορίζουμε το χρόνο;  γ) Βοηθούν οι αριθμοί στην πρόληψη αλλά και την αντιμετώπιση ασθενειών; ( όλες οι εξετάσεις μας δεν απεικονίζονται με αριθμούς;  Άλλοτε  αριθμοί που εκπέμπουν </w:t>
      </w:r>
      <w:r>
        <w:rPr>
          <w:sz w:val="28"/>
          <w:szCs w:val="28"/>
          <w:lang w:val="en-US"/>
        </w:rPr>
        <w:t>SOS</w:t>
      </w:r>
      <w:r w:rsidRPr="004410DF">
        <w:rPr>
          <w:sz w:val="28"/>
          <w:szCs w:val="28"/>
        </w:rPr>
        <w:t xml:space="preserve"> </w:t>
      </w:r>
      <w:r>
        <w:rPr>
          <w:sz w:val="28"/>
          <w:szCs w:val="28"/>
        </w:rPr>
        <w:t>, άλλοτε αριθμοί δηλωτικοί της υγείας μας.)</w:t>
      </w:r>
    </w:p>
    <w:p w:rsidR="004410DF" w:rsidRDefault="004410DF">
      <w:pPr>
        <w:rPr>
          <w:sz w:val="28"/>
          <w:szCs w:val="28"/>
        </w:rPr>
      </w:pPr>
      <w:r>
        <w:rPr>
          <w:sz w:val="28"/>
          <w:szCs w:val="28"/>
        </w:rPr>
        <w:t>δ) Πώς διεκπεραιώνουμε τις συναλλαγές μας; ( εισπράξεις πληρωμές)</w:t>
      </w:r>
    </w:p>
    <w:p w:rsidR="004410DF" w:rsidRDefault="004410DF">
      <w:pPr>
        <w:rPr>
          <w:sz w:val="28"/>
          <w:szCs w:val="28"/>
        </w:rPr>
      </w:pPr>
      <w:r>
        <w:rPr>
          <w:sz w:val="28"/>
          <w:szCs w:val="28"/>
        </w:rPr>
        <w:t>ε) Πώς αντιμετωπίζουμε φυσικά φαινόμενα ( σεισμούς, τυφώνες, την τήξη των πάγων) ; Όλες οι μετρήσεις δεν αποτυπώνονται με αριθμούς;</w:t>
      </w:r>
    </w:p>
    <w:p w:rsidR="004410DF" w:rsidRDefault="004410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ζ) Πώς θα χρησιμοποιήσουμε αποδοτικότερα φυσικούς, τεχνητούς και ανθρώπινους πόρους</w:t>
      </w:r>
      <w:r w:rsidR="00C5561F">
        <w:rPr>
          <w:sz w:val="28"/>
          <w:szCs w:val="28"/>
        </w:rPr>
        <w:t xml:space="preserve"> ,χωρίς υπολογισμούς- συγκρίσεις μεγεθών; Οι αριθμοί δεν είναι τα εργαλεία μας;</w:t>
      </w:r>
    </w:p>
    <w:p w:rsidR="00C5561F" w:rsidRPr="004410DF" w:rsidRDefault="00C5561F">
      <w:pPr>
        <w:rPr>
          <w:sz w:val="28"/>
          <w:szCs w:val="28"/>
        </w:rPr>
      </w:pPr>
      <w:r>
        <w:rPr>
          <w:sz w:val="28"/>
          <w:szCs w:val="28"/>
        </w:rPr>
        <w:t>η) Τι γίνεται με τα μη μετρήσιμα μεγέθη; Τα συναισθήματα μπλοκάρουν τους αριθμούς, τους καταργούν; Αποτυπώνονται τα συναισθήματα με αριθμούς;</w:t>
      </w:r>
    </w:p>
    <w:p w:rsidR="0032754A" w:rsidRPr="00052679" w:rsidRDefault="002376FD">
      <w:pPr>
        <w:rPr>
          <w:b/>
          <w:sz w:val="24"/>
          <w:szCs w:val="24"/>
        </w:rPr>
      </w:pPr>
      <w:r w:rsidRPr="002376FD">
        <w:rPr>
          <w:b/>
          <w:sz w:val="32"/>
          <w:szCs w:val="32"/>
        </w:rPr>
        <w:t>Β</w:t>
      </w:r>
      <w:r w:rsidRPr="00052679">
        <w:rPr>
          <w:b/>
          <w:sz w:val="32"/>
          <w:szCs w:val="32"/>
        </w:rPr>
        <w:t xml:space="preserve">. </w:t>
      </w:r>
      <w:r w:rsidRPr="00052679">
        <w:rPr>
          <w:b/>
          <w:sz w:val="24"/>
          <w:szCs w:val="24"/>
        </w:rPr>
        <w:t>ΣΥΝΟΠΤΙΚΗ ΑΙΤΙΟΛΟΓΗΣΗ ΤΟΥ ΘΕΜΑΤΟΣ – ΚΡΙΤΗΡΙΑ ΕΠΙΛΟΓΗΣ</w:t>
      </w:r>
    </w:p>
    <w:p w:rsidR="002376FD" w:rsidRDefault="002376FD">
      <w:pPr>
        <w:rPr>
          <w:sz w:val="28"/>
          <w:szCs w:val="28"/>
        </w:rPr>
      </w:pPr>
      <w:r>
        <w:rPr>
          <w:sz w:val="28"/>
          <w:szCs w:val="28"/>
        </w:rPr>
        <w:t>1. Μια παρατήρηση του μαθητή, πάνω στους αριθμούς της καθημερινότητας. Τους χρήσιμους, τους επιβεβλημένους, που  συχνά μας αγχώνουν και μας ταλαιπωρούν.</w:t>
      </w:r>
    </w:p>
    <w:p w:rsidR="002376FD" w:rsidRDefault="002376FD">
      <w:pPr>
        <w:rPr>
          <w:sz w:val="28"/>
          <w:szCs w:val="28"/>
        </w:rPr>
      </w:pPr>
      <w:r>
        <w:rPr>
          <w:sz w:val="28"/>
          <w:szCs w:val="28"/>
        </w:rPr>
        <w:t xml:space="preserve">2. Σύνδεση των μαθημάτων  που σχετίζονται με αριθμούς( </w:t>
      </w:r>
      <w:proofErr w:type="spellStart"/>
      <w:r>
        <w:rPr>
          <w:sz w:val="28"/>
          <w:szCs w:val="28"/>
        </w:rPr>
        <w:t>π.χ</w:t>
      </w:r>
      <w:proofErr w:type="spellEnd"/>
      <w:r>
        <w:rPr>
          <w:sz w:val="28"/>
          <w:szCs w:val="28"/>
        </w:rPr>
        <w:t xml:space="preserve"> μαθηματικά, φυσική χημεία</w:t>
      </w:r>
      <w:r w:rsidR="006150AA">
        <w:rPr>
          <w:sz w:val="28"/>
          <w:szCs w:val="28"/>
        </w:rPr>
        <w:t>), με φιλοσοφικά ζητήματα και υπαρξιακά ερωτηματικά των αρχαίων αλλά και  σύγχρονων επιστημόνων.( η εκπόρευση της ζωής, η  αιτία γήρανσης, η έννοια του χρόνου).</w:t>
      </w:r>
    </w:p>
    <w:p w:rsidR="006150AA" w:rsidRDefault="006150AA">
      <w:pPr>
        <w:rPr>
          <w:sz w:val="28"/>
          <w:szCs w:val="28"/>
        </w:rPr>
      </w:pPr>
      <w:r>
        <w:rPr>
          <w:sz w:val="28"/>
          <w:szCs w:val="28"/>
        </w:rPr>
        <w:t>3. Επαγωγικά θα οδηγηθούμε με την αναδρομή στην ιστορία των αριθμών και την εξελικτική τους πορεία ( ως προς τις σχέσεις τους, τις συνθέσεις τους), στο πώς κατέληξαν να είναι απαραίτητοι. Πώς λύνουν γρίφους.</w:t>
      </w:r>
    </w:p>
    <w:p w:rsidR="006150AA" w:rsidRPr="002376FD" w:rsidRDefault="006150AA">
      <w:pPr>
        <w:rPr>
          <w:sz w:val="28"/>
          <w:szCs w:val="28"/>
        </w:rPr>
      </w:pPr>
      <w:r>
        <w:rPr>
          <w:sz w:val="28"/>
          <w:szCs w:val="28"/>
        </w:rPr>
        <w:t>4. Η θεωρία της σχετικότητας και η θεωρία του Νεύτωνα, δεν είναι το απαύγασμα μαθηματικών  υπολογισμών;</w:t>
      </w:r>
    </w:p>
    <w:p w:rsidR="002376FD" w:rsidRDefault="009C4649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5.Το θέμα στη βάση του επιλέχθηκε, για να διαπιστώσουν οι εμπλεκόμενοι, ότι οι αριθμοί είναι σύμβολα- εργαλεία. </w:t>
      </w:r>
      <w:r>
        <w:rPr>
          <w:b/>
          <w:sz w:val="28"/>
          <w:szCs w:val="28"/>
        </w:rPr>
        <w:t>Α</w:t>
      </w:r>
      <w:r>
        <w:rPr>
          <w:sz w:val="28"/>
          <w:szCs w:val="28"/>
        </w:rPr>
        <w:t xml:space="preserve">. Είναι συχνά βάσανο( </w:t>
      </w:r>
      <w:proofErr w:type="spellStart"/>
      <w:r>
        <w:rPr>
          <w:sz w:val="28"/>
          <w:szCs w:val="28"/>
        </w:rPr>
        <w:t>π.χ</w:t>
      </w:r>
      <w:proofErr w:type="spellEnd"/>
      <w:r>
        <w:rPr>
          <w:sz w:val="28"/>
          <w:szCs w:val="28"/>
        </w:rPr>
        <w:t xml:space="preserve"> ένας κακός ιατρικός έλεγχος, ή ένας έλεγχος κακής μαθητικής επίδοσης).</w:t>
      </w:r>
      <w:r w:rsidRPr="009C4649">
        <w:rPr>
          <w:b/>
          <w:sz w:val="28"/>
          <w:szCs w:val="28"/>
        </w:rPr>
        <w:t xml:space="preserve"> 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Είναι συχνά αναγκαιότητα. </w:t>
      </w:r>
      <w:r w:rsidRPr="009C4649">
        <w:rPr>
          <w:b/>
          <w:sz w:val="28"/>
          <w:szCs w:val="28"/>
        </w:rPr>
        <w:t>Γ</w:t>
      </w: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Είναι συχνά πηγή χαράς( ένα λαχείο που κέρδισε). </w:t>
      </w:r>
      <w:r w:rsidRPr="009C4649">
        <w:rPr>
          <w:b/>
          <w:sz w:val="28"/>
          <w:szCs w:val="28"/>
        </w:rPr>
        <w:t>Δ</w:t>
      </w:r>
      <w:r>
        <w:rPr>
          <w:b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Και…συνέχεια</w:t>
      </w:r>
      <w:proofErr w:type="spellEnd"/>
      <w:r>
        <w:rPr>
          <w:sz w:val="28"/>
          <w:szCs w:val="28"/>
        </w:rPr>
        <w:t xml:space="preserve"> αλλάζουν, ως δείκτες εμφάνισης- παρουσίασης</w:t>
      </w:r>
      <w:r w:rsidR="00743A81">
        <w:rPr>
          <w:sz w:val="28"/>
          <w:szCs w:val="28"/>
        </w:rPr>
        <w:t xml:space="preserve"> καταστάσεων. Αποτυπώνουν μεγέθη, επιδόσεις, επιτεύγματα, δείκτες ευημερίας</w:t>
      </w:r>
      <w:r>
        <w:rPr>
          <w:sz w:val="28"/>
          <w:szCs w:val="28"/>
        </w:rPr>
        <w:t xml:space="preserve"> </w:t>
      </w:r>
      <w:r w:rsidR="00743A81">
        <w:rPr>
          <w:sz w:val="28"/>
          <w:szCs w:val="28"/>
        </w:rPr>
        <w:t>ή ανέχειας, καταστροφές, θλιβερούς απολογισμούς. Οι αλλαγές τους οφείλονται πολύ σε δικούς μας χειρισμούς αλλά και σε βουλές άγνωστες. Πάντως, αν δεν παραποιηθούν σκόπιμα, φανερώνουν αλήθειες.</w:t>
      </w:r>
    </w:p>
    <w:p w:rsidR="00C06DDC" w:rsidRDefault="00C06DDC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>ΣΥΣΧΕΤΙΣΗ ΜΕ ΔΙΔΑΣΚΟΜΕΝΑ ΜΑΘΗΜΑΤΑ</w:t>
      </w:r>
    </w:p>
    <w:p w:rsidR="00C06DDC" w:rsidRDefault="00C06DDC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Μαθηματικά, Φυσική, Χημεία, Οικονομία, Ιστορία.</w:t>
      </w:r>
    </w:p>
    <w:p w:rsidR="00C06DDC" w:rsidRDefault="00C06DDC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>ΑΝΑΜΕΝΟΜΕΝΑ ΜΑΘΗΣΙΑΚΑ ΟΦΕΛΗ</w:t>
      </w:r>
    </w:p>
    <w:p w:rsidR="00C06DDC" w:rsidRDefault="00C06DDC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>1.Μέσα από την έρευνα διαπιστώνουμε πως ψάχνοντας, βρίσκουμε. Τα μαθηματικά, με τα εργαλεία- αριθμούς, μας έλυσαν</w:t>
      </w:r>
      <w:r w:rsidR="000449F5">
        <w:rPr>
          <w:sz w:val="28"/>
          <w:szCs w:val="28"/>
        </w:rPr>
        <w:t xml:space="preserve"> πολλά προβλήματα και βρήκαμε απαντήσεις σε ερωτηματικά στον τομέα των επιστημών, άρα και στην καθημερινότητά μας.</w:t>
      </w:r>
    </w:p>
    <w:p w:rsidR="000449F5" w:rsidRDefault="000449F5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2.Με παραδείγματα εξουσίας μας –χειρισμού μας πάνω στους αριθμούς, αλλά και άλλα όπου αυτοί μας κουμαντάρουν ή μας προειδοποιούν, θα διαπιστώσουν οι εμπλεκόμενοι με το </w:t>
      </w:r>
      <w:r>
        <w:rPr>
          <w:sz w:val="28"/>
          <w:szCs w:val="28"/>
          <w:lang w:val="en-US"/>
        </w:rPr>
        <w:t>PROJECT</w:t>
      </w:r>
      <w:r w:rsidRPr="000449F5">
        <w:rPr>
          <w:sz w:val="28"/>
          <w:szCs w:val="28"/>
        </w:rPr>
        <w:t xml:space="preserve">, </w:t>
      </w:r>
      <w:r>
        <w:rPr>
          <w:sz w:val="28"/>
          <w:szCs w:val="28"/>
        </w:rPr>
        <w:t>την παράλληλη πορεία ανθρώπων και αριθμών.</w:t>
      </w:r>
    </w:p>
    <w:p w:rsidR="000449F5" w:rsidRPr="001056D7" w:rsidRDefault="000449F5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Η ομαδική εργασία οδηγεί σε συνεργασία. Οι συμμετέχοντες , μέσα από συμφωνίες και διαφωνίες θα συγκλίνουν τελικά, </w:t>
      </w:r>
      <w:r w:rsidR="00437883">
        <w:rPr>
          <w:sz w:val="28"/>
          <w:szCs w:val="28"/>
        </w:rPr>
        <w:t xml:space="preserve">αφού υπάρχει κοινός στόχος η διεκπεραίωση του </w:t>
      </w:r>
      <w:r w:rsidR="00437883">
        <w:rPr>
          <w:sz w:val="28"/>
          <w:szCs w:val="28"/>
          <w:lang w:val="en-US"/>
        </w:rPr>
        <w:t>PROJECT</w:t>
      </w:r>
      <w:r w:rsidR="00437883" w:rsidRPr="00437883">
        <w:rPr>
          <w:sz w:val="28"/>
          <w:szCs w:val="28"/>
        </w:rPr>
        <w:t>.</w:t>
      </w:r>
    </w:p>
    <w:p w:rsidR="006906D2" w:rsidRDefault="00437883" w:rsidP="00C06DDC">
      <w:pPr>
        <w:jc w:val="both"/>
        <w:rPr>
          <w:sz w:val="28"/>
          <w:szCs w:val="28"/>
        </w:rPr>
      </w:pPr>
      <w:r w:rsidRPr="00437883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ε το </w:t>
      </w:r>
      <w:r>
        <w:rPr>
          <w:sz w:val="28"/>
          <w:szCs w:val="28"/>
          <w:lang w:val="en-US"/>
        </w:rPr>
        <w:t>PROJECT</w:t>
      </w:r>
      <w:r>
        <w:rPr>
          <w:sz w:val="28"/>
          <w:szCs w:val="28"/>
        </w:rPr>
        <w:t xml:space="preserve"> , τα παιδιά δοκιμάζονται  να δουλεύουν εκτός σχολείου για το σχολείο, ΟΜΑΔΙΚΑ. (</w:t>
      </w:r>
      <w:proofErr w:type="spellStart"/>
      <w:r>
        <w:rPr>
          <w:sz w:val="28"/>
          <w:szCs w:val="28"/>
        </w:rPr>
        <w:t>π.χ</w:t>
      </w:r>
      <w:proofErr w:type="spellEnd"/>
      <w:r>
        <w:rPr>
          <w:sz w:val="28"/>
          <w:szCs w:val="28"/>
        </w:rPr>
        <w:t xml:space="preserve"> επισκέψεις σε βιβλιοθήκες). Έτσι δημιουργούνται ευκολότερα δεσμοί φιλίας</w:t>
      </w:r>
    </w:p>
    <w:p w:rsidR="006906D2" w:rsidRDefault="006906D2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>5.Μέσα από τη συγκεκριμένη εργασία  θα δουν, ότι οι αριθμοί είναι παρόντες παντού.</w:t>
      </w:r>
    </w:p>
    <w:p w:rsidR="001056D7" w:rsidRDefault="001056D7" w:rsidP="00C06DDC">
      <w:pPr>
        <w:jc w:val="both"/>
        <w:rPr>
          <w:b/>
          <w:sz w:val="28"/>
          <w:szCs w:val="28"/>
        </w:rPr>
      </w:pPr>
    </w:p>
    <w:p w:rsidR="00437883" w:rsidRDefault="00052679" w:rsidP="00C06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Γ .</w:t>
      </w:r>
      <w:r w:rsidR="006906D2" w:rsidRPr="006906D2">
        <w:rPr>
          <w:b/>
          <w:sz w:val="28"/>
          <w:szCs w:val="28"/>
        </w:rPr>
        <w:t>ΕΝΔΕΙΚΤΙΚΗ ΠΕΡΙΓΡΑΦΗ ΜΕΘΟΔΟΥ ΠΟΥ ΘΑ ΑΚΟΛΟΥΘΗΘΕΙ</w:t>
      </w:r>
    </w:p>
    <w:p w:rsidR="001056D7" w:rsidRDefault="001056D7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>ΠΗΓΕΣ ΑΝΑΖΗΤΗΣΗΣ ΔΕΔΟΜΕΝΩΝ</w:t>
      </w:r>
    </w:p>
    <w:p w:rsidR="006906D2" w:rsidRDefault="00B8530C" w:rsidP="00C06DDC">
      <w:pPr>
        <w:jc w:val="both"/>
        <w:rPr>
          <w:sz w:val="28"/>
          <w:szCs w:val="28"/>
        </w:rPr>
      </w:pPr>
      <w:r w:rsidRPr="00B8530C">
        <w:rPr>
          <w:sz w:val="28"/>
          <w:szCs w:val="28"/>
        </w:rPr>
        <w:t>Α. Αναλυτική μέθοδος</w:t>
      </w:r>
      <w:r>
        <w:rPr>
          <w:sz w:val="28"/>
          <w:szCs w:val="28"/>
        </w:rPr>
        <w:t>. Συλλογή πληροφοριών γύρω από τη γέννηση των αριθμών, τις πρώτες χρήσεις τους αλλά και τις τωρινές).</w:t>
      </w:r>
    </w:p>
    <w:p w:rsidR="00D568A7" w:rsidRDefault="00B8530C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>Β. Αφαιρετική και Συνθετική μέθοδος. Σκοπός είναι να βγάλουμε κάτι δικό μας. Να βγάλουμε τα δικά μας συμπεράσματα, να εστιάσουμε στο θέμα μας αφαιρώντας συχνά στοιχεία</w:t>
      </w:r>
      <w:r w:rsidR="00D568A7">
        <w:rPr>
          <w:sz w:val="28"/>
          <w:szCs w:val="28"/>
        </w:rPr>
        <w:t xml:space="preserve"> από την πληθώρα των πληροφοριών του πρώτου σταδίου.</w:t>
      </w:r>
    </w:p>
    <w:p w:rsidR="00D568A7" w:rsidRDefault="00D568A7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Γ. Βιωματική μέθοδος. Αυτή θα λάβει χώρα στο τέλος του τετραμήνου με την παρουσίαση. (Μικρά θεατρικά, σκόρπιοι διάλογοι με τους μαθητές πρωταγωνιστές, ως χρήστες αριθμών).</w:t>
      </w:r>
    </w:p>
    <w:p w:rsidR="00D568A7" w:rsidRDefault="00D568A7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>Δ. Συμπεράσματα.1) Αντιμετώπιση των δυσκολιών από τη χρήση κάποιων αναγκαίων αριθμών. 2)Πρακτικές φιλικής τους προσ</w:t>
      </w:r>
      <w:r w:rsidR="008A1974">
        <w:rPr>
          <w:sz w:val="28"/>
          <w:szCs w:val="28"/>
        </w:rPr>
        <w:t>έγγισης, δίχως φόβους και άγχη.</w:t>
      </w:r>
    </w:p>
    <w:p w:rsidR="001056D7" w:rsidRDefault="001056D7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>Σε ότι αφορά τις πηγές αναζήτησης αυτές θα είναι:</w:t>
      </w:r>
    </w:p>
    <w:p w:rsidR="001056D7" w:rsidRPr="001056D7" w:rsidRDefault="001056D7" w:rsidP="001056D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6D7">
        <w:rPr>
          <w:sz w:val="28"/>
          <w:szCs w:val="28"/>
        </w:rPr>
        <w:t>Βιβλιογραφία από τη  Δημοτική βιβλιοθήκη</w:t>
      </w:r>
    </w:p>
    <w:p w:rsidR="001056D7" w:rsidRDefault="00772361" w:rsidP="001056D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ΙΝΤΕΡΝΕΤ και κυρίως η</w:t>
      </w:r>
    </w:p>
    <w:p w:rsidR="00772361" w:rsidRDefault="00772361" w:rsidP="001056D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ΠΑΡΑΤΗΡΗΣΗ της γύρω μας πραγματικότητας.</w:t>
      </w:r>
    </w:p>
    <w:p w:rsidR="008A1974" w:rsidRPr="001F7EC3" w:rsidRDefault="001F7EC3" w:rsidP="00C06DDC">
      <w:pPr>
        <w:jc w:val="both"/>
        <w:rPr>
          <w:sz w:val="28"/>
          <w:szCs w:val="28"/>
        </w:rPr>
      </w:pPr>
      <w:r w:rsidRPr="001F7EC3">
        <w:rPr>
          <w:b/>
          <w:sz w:val="28"/>
          <w:szCs w:val="28"/>
        </w:rPr>
        <w:t>Δ.ΑΝΑΜΕΝΟΜΕΝΑ ΑΠΟΤΕΛΕΣΜΑΤΑ</w:t>
      </w:r>
    </w:p>
    <w:p w:rsidR="008A1974" w:rsidRDefault="008A1974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>1.Η συνειδητοποίηση από τους μαθητές ότι δημιουργούν κάτι δικό τους (πρωτογενές –ιδιαίτερο), χτίζοντας λίγο- λίγο ατομικά και ομαδικά συγχρόνως, θα τους τονώσει.</w:t>
      </w:r>
    </w:p>
    <w:p w:rsidR="008A1974" w:rsidRDefault="008A1974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>2. Η διαπίστωση ότι η ομαδική εργασία , οδήγησε σε κάτι μεγαλύτερο από αυτό που θα έφτιαχνε ο καθένας χωριστά. Από το καλό αποτέλεσμα , θα επιχειρούν στο μέλλον συχνότερα τις ομαδικές εργασίες.</w:t>
      </w:r>
    </w:p>
    <w:p w:rsidR="00052679" w:rsidRDefault="008A1974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Η ενδυνάμωση των σχέσεών τους. Καθώς ο κοινός στόχος τους δεσμεύει αλλά και τους ενώνει, μοιράζουν ρόλους </w:t>
      </w:r>
      <w:proofErr w:type="spellStart"/>
      <w:r>
        <w:rPr>
          <w:sz w:val="28"/>
          <w:szCs w:val="28"/>
        </w:rPr>
        <w:t>και…τα</w:t>
      </w:r>
      <w:proofErr w:type="spellEnd"/>
      <w:r>
        <w:rPr>
          <w:sz w:val="28"/>
          <w:szCs w:val="28"/>
        </w:rPr>
        <w:t xml:space="preserve"> «βρίσκουν</w:t>
      </w:r>
      <w:r w:rsidR="00052679">
        <w:rPr>
          <w:sz w:val="28"/>
          <w:szCs w:val="28"/>
        </w:rPr>
        <w:t>», χωρίς εντολές αλλά και χωρίς το άγχος της ατομικής εξέτασης. Στην ομαδική εργασία η ευθύνη διαχέεται, όπως και η κούραση, όπως και η επιτυχία.</w:t>
      </w:r>
    </w:p>
    <w:p w:rsidR="008A1974" w:rsidRDefault="00052679" w:rsidP="00C06DDC">
      <w:pPr>
        <w:jc w:val="both"/>
        <w:rPr>
          <w:b/>
          <w:sz w:val="28"/>
          <w:szCs w:val="28"/>
        </w:rPr>
      </w:pPr>
      <w:r w:rsidRPr="00CF3CE4">
        <w:rPr>
          <w:b/>
          <w:sz w:val="28"/>
          <w:szCs w:val="28"/>
        </w:rPr>
        <w:t xml:space="preserve">Ε. </w:t>
      </w:r>
      <w:r w:rsidR="00CF3CE4" w:rsidRPr="00CF3CE4">
        <w:rPr>
          <w:b/>
          <w:sz w:val="28"/>
          <w:szCs w:val="28"/>
        </w:rPr>
        <w:t>ΠΟΡΟΙ- ΥΛΙΚΑ- ΕΞΟΠΛΙΣΜΟΣ</w:t>
      </w:r>
    </w:p>
    <w:p w:rsidR="00CF3CE4" w:rsidRDefault="00CF3CE4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>Διαδίκτυο.</w:t>
      </w:r>
    </w:p>
    <w:p w:rsidR="00CF3CE4" w:rsidRDefault="00CF3CE4" w:rsidP="00C06DDC">
      <w:pPr>
        <w:jc w:val="both"/>
        <w:rPr>
          <w:sz w:val="28"/>
          <w:szCs w:val="28"/>
        </w:rPr>
      </w:pPr>
      <w:r>
        <w:rPr>
          <w:sz w:val="28"/>
          <w:szCs w:val="28"/>
        </w:rPr>
        <w:t>Μικρές χάρτινες χειροποίητες κατασκευές.</w:t>
      </w:r>
    </w:p>
    <w:p w:rsidR="00B665B0" w:rsidRPr="00B665B0" w:rsidRDefault="00B665B0" w:rsidP="00C06DDC">
      <w:pPr>
        <w:jc w:val="both"/>
        <w:rPr>
          <w:b/>
          <w:sz w:val="28"/>
          <w:szCs w:val="28"/>
        </w:rPr>
      </w:pPr>
      <w:r w:rsidRPr="00B665B0">
        <w:rPr>
          <w:b/>
          <w:sz w:val="28"/>
          <w:szCs w:val="28"/>
        </w:rPr>
        <w:t>ΣΤ. ΕΝΔΕΙΚΤΙΚΗ ΒΙΒΛΙΟΓΡΑΦΙΑ</w:t>
      </w:r>
    </w:p>
    <w:p w:rsidR="00CF3CE4" w:rsidRPr="00D21223" w:rsidRDefault="00D21223" w:rsidP="00C06DDC">
      <w:pPr>
        <w:jc w:val="both"/>
        <w:rPr>
          <w:sz w:val="28"/>
          <w:szCs w:val="28"/>
        </w:rPr>
      </w:pPr>
      <w:r w:rsidRPr="00D21223">
        <w:rPr>
          <w:sz w:val="28"/>
          <w:szCs w:val="28"/>
        </w:rPr>
        <w:t>1.</w:t>
      </w:r>
      <w:r>
        <w:rPr>
          <w:sz w:val="28"/>
          <w:szCs w:val="28"/>
        </w:rPr>
        <w:t>Βιβλίο Μαθηματικών Α Γυμνασίου [ Ιωάννης Βανδουλάκης, Νικηφόρος Μαρκάκης, Χαρ/μπος Καλλιγάς, Σπύρος Φερεντίνος ]</w:t>
      </w:r>
    </w:p>
    <w:p w:rsidR="00C06DDC" w:rsidRDefault="00C06DDC" w:rsidP="00C06DDC">
      <w:pPr>
        <w:pStyle w:val="a3"/>
        <w:jc w:val="both"/>
        <w:rPr>
          <w:sz w:val="28"/>
          <w:szCs w:val="28"/>
        </w:rPr>
      </w:pPr>
    </w:p>
    <w:p w:rsidR="00C06DDC" w:rsidRDefault="00C06DDC" w:rsidP="006906D2">
      <w:pPr>
        <w:jc w:val="both"/>
        <w:rPr>
          <w:sz w:val="28"/>
          <w:szCs w:val="28"/>
        </w:rPr>
      </w:pPr>
    </w:p>
    <w:p w:rsidR="00D21223" w:rsidRDefault="00D21223" w:rsidP="006906D2">
      <w:pPr>
        <w:jc w:val="both"/>
        <w:rPr>
          <w:sz w:val="28"/>
          <w:szCs w:val="28"/>
        </w:rPr>
      </w:pPr>
      <w:r>
        <w:rPr>
          <w:sz w:val="28"/>
          <w:szCs w:val="28"/>
        </w:rPr>
        <w:t>2. Η Διδακτική των μαθηματικών [ Θεόδωρος Εξαρχάκος 510. 7/ΕΞΑ Δημ.Βιβλιοθήκη]</w:t>
      </w:r>
    </w:p>
    <w:p w:rsidR="00D21223" w:rsidRDefault="00D21223" w:rsidP="0069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Εισαγωγή στη φιλοσοφία των μαθηματικών [ Διονύσιος Ναπολιτάνος εκδόσεις  ΝΕΦΕΛΗ/ 510/1  </w:t>
      </w:r>
      <w:proofErr w:type="spellStart"/>
      <w:r>
        <w:rPr>
          <w:sz w:val="28"/>
          <w:szCs w:val="28"/>
        </w:rPr>
        <w:t>Δημ</w:t>
      </w:r>
      <w:proofErr w:type="spellEnd"/>
      <w:r>
        <w:rPr>
          <w:sz w:val="28"/>
          <w:szCs w:val="28"/>
        </w:rPr>
        <w:t>. Βιβλιοθήκη ]</w:t>
      </w:r>
    </w:p>
    <w:p w:rsidR="00D21223" w:rsidRDefault="00D21223" w:rsidP="006906D2">
      <w:pPr>
        <w:jc w:val="both"/>
        <w:rPr>
          <w:sz w:val="28"/>
          <w:szCs w:val="28"/>
        </w:rPr>
      </w:pPr>
      <w:r>
        <w:rPr>
          <w:sz w:val="28"/>
          <w:szCs w:val="28"/>
        </w:rPr>
        <w:t>4.Ποίημα του Νικηφόρου Βρεττάκου.</w:t>
      </w:r>
      <w:bookmarkStart w:id="0" w:name="_GoBack"/>
      <w:bookmarkEnd w:id="0"/>
    </w:p>
    <w:p w:rsidR="00D21223" w:rsidRDefault="00D21223" w:rsidP="006906D2">
      <w:pPr>
        <w:jc w:val="both"/>
        <w:rPr>
          <w:sz w:val="28"/>
          <w:szCs w:val="28"/>
        </w:rPr>
      </w:pPr>
    </w:p>
    <w:p w:rsidR="00052679" w:rsidRPr="006906D2" w:rsidRDefault="00D21223" w:rsidP="0069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52679" w:rsidRPr="006906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4188"/>
    <w:multiLevelType w:val="hybridMultilevel"/>
    <w:tmpl w:val="AFF6F7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B47A3"/>
    <w:multiLevelType w:val="hybridMultilevel"/>
    <w:tmpl w:val="1CBE15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4A"/>
    <w:rsid w:val="000419C7"/>
    <w:rsid w:val="000449F5"/>
    <w:rsid w:val="00052679"/>
    <w:rsid w:val="001056D7"/>
    <w:rsid w:val="001F7EC3"/>
    <w:rsid w:val="002376FD"/>
    <w:rsid w:val="002F7C6C"/>
    <w:rsid w:val="0032754A"/>
    <w:rsid w:val="00437883"/>
    <w:rsid w:val="004410DF"/>
    <w:rsid w:val="006150AA"/>
    <w:rsid w:val="006906D2"/>
    <w:rsid w:val="00743A81"/>
    <w:rsid w:val="00772361"/>
    <w:rsid w:val="0085773D"/>
    <w:rsid w:val="008A1974"/>
    <w:rsid w:val="009C4649"/>
    <w:rsid w:val="00B665B0"/>
    <w:rsid w:val="00B8530C"/>
    <w:rsid w:val="00C06DDC"/>
    <w:rsid w:val="00C5561F"/>
    <w:rsid w:val="00CF3CE4"/>
    <w:rsid w:val="00D21223"/>
    <w:rsid w:val="00D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2014-01-20T20:16:00Z</dcterms:created>
  <dcterms:modified xsi:type="dcterms:W3CDTF">2014-01-20T20:16:00Z</dcterms:modified>
</cp:coreProperties>
</file>