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9E" w:rsidRDefault="00AA71FA">
      <w:pPr>
        <w:rPr>
          <w:sz w:val="32"/>
          <w:szCs w:val="32"/>
        </w:rPr>
      </w:pPr>
      <w:r>
        <w:rPr>
          <w:sz w:val="32"/>
          <w:szCs w:val="32"/>
        </w:rPr>
        <w:t>ΣΧΕΔΙΟ ΥΠΟΒΟΛΗΣ ΕΡΕΥΝΗΤΙΚΗΣ ΔΙΑΔΙΚΑΣΙΑΣ</w:t>
      </w:r>
    </w:p>
    <w:p w:rsidR="00AA71FA" w:rsidRDefault="00AA71FA">
      <w:pPr>
        <w:rPr>
          <w:sz w:val="28"/>
          <w:szCs w:val="28"/>
        </w:rPr>
      </w:pPr>
      <w:r w:rsidRPr="00AA71FA">
        <w:rPr>
          <w:sz w:val="28"/>
          <w:szCs w:val="28"/>
          <w:u w:val="single"/>
        </w:rPr>
        <w:t>Σχ.</w:t>
      </w:r>
      <w:r>
        <w:rPr>
          <w:sz w:val="28"/>
          <w:szCs w:val="28"/>
          <w:u w:val="single"/>
        </w:rPr>
        <w:t xml:space="preserve"> </w:t>
      </w:r>
      <w:r w:rsidRPr="00AA71FA">
        <w:rPr>
          <w:sz w:val="28"/>
          <w:szCs w:val="28"/>
          <w:u w:val="single"/>
        </w:rPr>
        <w:t>έτος</w:t>
      </w:r>
      <w:r>
        <w:rPr>
          <w:sz w:val="28"/>
          <w:szCs w:val="28"/>
        </w:rPr>
        <w:t>: 2013-2014</w:t>
      </w:r>
    </w:p>
    <w:p w:rsidR="00AA71FA" w:rsidRPr="002566E1" w:rsidRDefault="00AA71FA">
      <w:pPr>
        <w:rPr>
          <w:sz w:val="28"/>
          <w:szCs w:val="28"/>
        </w:rPr>
      </w:pPr>
      <w:r w:rsidRPr="002566E1">
        <w:rPr>
          <w:b/>
          <w:sz w:val="28"/>
          <w:szCs w:val="28"/>
          <w:u w:val="single"/>
        </w:rPr>
        <w:t>Σχολική  μονάδα</w:t>
      </w:r>
      <w:r w:rsidRPr="002566E1">
        <w:rPr>
          <w:b/>
          <w:sz w:val="28"/>
          <w:szCs w:val="28"/>
        </w:rPr>
        <w:t xml:space="preserve"> : 9</w:t>
      </w:r>
      <w:r w:rsidRPr="002566E1">
        <w:rPr>
          <w:b/>
          <w:sz w:val="28"/>
          <w:szCs w:val="28"/>
          <w:vertAlign w:val="superscript"/>
        </w:rPr>
        <w:t>ο</w:t>
      </w:r>
      <w:r w:rsidRPr="002566E1">
        <w:rPr>
          <w:b/>
          <w:sz w:val="28"/>
          <w:szCs w:val="28"/>
        </w:rPr>
        <w:t xml:space="preserve">  ΛΥΚΕΙΟ ΚΑΡΔΑΜΙΤΣΙΩΝ- ΙΩΑΝΝΙΝΑ</w:t>
      </w:r>
    </w:p>
    <w:p w:rsidR="00AA71FA" w:rsidRPr="002566E1" w:rsidRDefault="00AA71FA">
      <w:pPr>
        <w:rPr>
          <w:sz w:val="28"/>
          <w:szCs w:val="28"/>
        </w:rPr>
      </w:pPr>
      <w:r w:rsidRPr="002566E1">
        <w:rPr>
          <w:b/>
          <w:sz w:val="28"/>
          <w:szCs w:val="28"/>
          <w:u w:val="single"/>
        </w:rPr>
        <w:t xml:space="preserve"> Ο ΤΙΤΛΟΣ ΤΗΣ ΕΡΕΥΝΗΤΙΚΗΣ ΕΡΓΑΣΙΑΣ</w:t>
      </w:r>
    </w:p>
    <w:p w:rsidR="00AA71FA" w:rsidRPr="00AA71FA" w:rsidRDefault="00AA71FA">
      <w:pPr>
        <w:rPr>
          <w:sz w:val="28"/>
          <w:szCs w:val="28"/>
        </w:rPr>
      </w:pPr>
      <w:r>
        <w:rPr>
          <w:sz w:val="28"/>
          <w:szCs w:val="28"/>
        </w:rPr>
        <w:t xml:space="preserve">« Τα Γιάννενα μέσα από την τέχνη μετά το 1900 </w:t>
      </w:r>
      <w:r w:rsidR="00A445EF">
        <w:rPr>
          <w:sz w:val="28"/>
          <w:szCs w:val="28"/>
        </w:rPr>
        <w:t>»</w:t>
      </w:r>
    </w:p>
    <w:p w:rsidR="00AA71FA" w:rsidRPr="00661D4E" w:rsidRDefault="00657402">
      <w:pPr>
        <w:rPr>
          <w:sz w:val="28"/>
          <w:szCs w:val="28"/>
        </w:rPr>
      </w:pPr>
      <w:r w:rsidRPr="00661D4E">
        <w:rPr>
          <w:b/>
          <w:sz w:val="28"/>
          <w:szCs w:val="28"/>
        </w:rPr>
        <w:t>ΠΑΙΔΑΓΩΓΙΚΗ ΔΙΑΔΙΚΑΣΙΑ</w:t>
      </w:r>
    </w:p>
    <w:p w:rsidR="00657402" w:rsidRPr="00661D4E" w:rsidRDefault="00657402">
      <w:pPr>
        <w:rPr>
          <w:sz w:val="28"/>
          <w:szCs w:val="28"/>
        </w:rPr>
      </w:pPr>
      <w:r w:rsidRPr="00661D4E">
        <w:rPr>
          <w:b/>
          <w:sz w:val="28"/>
          <w:szCs w:val="28"/>
          <w:u w:val="single"/>
        </w:rPr>
        <w:t>Α. Σκοπός έρευνας και ερευνητικά ερωτήματα</w:t>
      </w:r>
    </w:p>
    <w:p w:rsidR="00657402" w:rsidRDefault="00657402">
      <w:pPr>
        <w:rPr>
          <w:sz w:val="28"/>
          <w:szCs w:val="28"/>
        </w:rPr>
      </w:pPr>
      <w:r>
        <w:rPr>
          <w:sz w:val="28"/>
          <w:szCs w:val="28"/>
        </w:rPr>
        <w:t>Σκοπός μας είναι η σύνδεση του τόπου- γεωγραφικά, μορφολογικά  και πολιτισμικά- με εκφράσεις καλλιτεχνικές. Κατά πόσο οι εκπρόσωποι της τέχνης – γεννήματα οι ίδιοι του τόπου-, αφήνουν τα αποτυπώματά τους παρακαταθήκη για το μέλλον  και συγχρόνως κάνουν  τους συντοπίτες τους να υπερηφανεύονται  γι αυτούς στο εκάστοτε «τώρα».</w:t>
      </w:r>
    </w:p>
    <w:p w:rsidR="00657402" w:rsidRDefault="00F01874">
      <w:pPr>
        <w:rPr>
          <w:sz w:val="28"/>
          <w:szCs w:val="28"/>
        </w:rPr>
      </w:pPr>
      <w:r>
        <w:rPr>
          <w:sz w:val="28"/>
          <w:szCs w:val="28"/>
          <w:u w:val="single"/>
        </w:rPr>
        <w:t>ΕΡΕΥΝΗΤΙΚΑ ΕΡΩΤΗΜΑΤΑ</w:t>
      </w:r>
    </w:p>
    <w:p w:rsidR="00F01874" w:rsidRDefault="00F01874" w:rsidP="00A2746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Μέσα  από καλλιτεχνικά δημιουργήματα στιγματίζεται ένας τόπος;</w:t>
      </w:r>
    </w:p>
    <w:p w:rsidR="00F01874" w:rsidRDefault="00F01874" w:rsidP="00A2746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Μήπως η βίωση από τον καλλιτέχνη του τόπου του ζωντανεύει το τέχνημα; ( ζωγραφικός πίνακας, έργο γλυπτικής, ξυλογλυπτική, </w:t>
      </w:r>
      <w:proofErr w:type="spellStart"/>
      <w:r>
        <w:rPr>
          <w:sz w:val="28"/>
          <w:szCs w:val="28"/>
        </w:rPr>
        <w:t>ασημουργία</w:t>
      </w:r>
      <w:proofErr w:type="spellEnd"/>
      <w:r>
        <w:rPr>
          <w:sz w:val="28"/>
          <w:szCs w:val="28"/>
        </w:rPr>
        <w:t>, λογοτεχνικό κείμενο;) και α) έτσι το τέχνημα δεν ανάγεται  σε τέχνη και μάλιστα υψηλής αισθητικής;</w:t>
      </w:r>
    </w:p>
    <w:p w:rsidR="00A2746B" w:rsidRDefault="00F01874" w:rsidP="003C6E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β) έτσι σαν έργο τέχνης πια, δεν προσλαμβάνεται από τον καταναλωτή εντονότερα</w:t>
      </w:r>
      <w:r w:rsidR="00A2746B">
        <w:rPr>
          <w:sz w:val="28"/>
          <w:szCs w:val="28"/>
        </w:rPr>
        <w:t>;</w:t>
      </w:r>
    </w:p>
    <w:p w:rsidR="00F01874" w:rsidRDefault="003C6E33" w:rsidP="00A2746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Ο ι νέοι – στην προκείμενη περίπτωση οι νέοι στο σήμερα- που βιώνουν την καθημερινότητα μέσα από την πρόσληψη αυτών των καλλιτεχνικών δημιουργημάτων, εξωθούνται και αυτοί στη δημιουργία παρόμοιων τεχνημάτων; Βλέπουν με μια άλλη βαθύτερη ματιά το εγγύς περιβάλλον ( φυσικό και πολιτισμικό);</w:t>
      </w:r>
    </w:p>
    <w:p w:rsidR="003C6E33" w:rsidRDefault="003C6E33" w:rsidP="00A2746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Η απήχηση των καλλιτεχνικών δημιουργημάτων αφού δεν περιορίζεται στους συντοπίτες αλλά είναι ευρέως ( πανελλαδικά και παγκόσμια)  διαδεδομένη</w:t>
      </w:r>
      <w:r w:rsidR="002566E1">
        <w:rPr>
          <w:sz w:val="28"/>
          <w:szCs w:val="28"/>
        </w:rPr>
        <w:t xml:space="preserve"> και προσλαμβάνει εύσημα- </w:t>
      </w:r>
      <w:r w:rsidR="002566E1">
        <w:rPr>
          <w:sz w:val="28"/>
          <w:szCs w:val="28"/>
        </w:rPr>
        <w:lastRenderedPageBreak/>
        <w:t>διακρίσεις α) κάνει τους νέους Γιαννιώτες να καμαρώνουν για τον τόπο τους</w:t>
      </w:r>
      <w:r w:rsidR="007951C6">
        <w:rPr>
          <w:sz w:val="28"/>
          <w:szCs w:val="28"/>
        </w:rPr>
        <w:t>;</w:t>
      </w:r>
      <w:r w:rsidR="002566E1">
        <w:rPr>
          <w:sz w:val="28"/>
          <w:szCs w:val="28"/>
        </w:rPr>
        <w:t xml:space="preserve"> ( καθότι αυτός είναι η πηγή της </w:t>
      </w:r>
      <w:r w:rsidR="007951C6">
        <w:rPr>
          <w:sz w:val="28"/>
          <w:szCs w:val="28"/>
        </w:rPr>
        <w:t>έμπνευσης).</w:t>
      </w:r>
    </w:p>
    <w:p w:rsidR="002566E1" w:rsidRDefault="002566E1" w:rsidP="00256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β) κάνει τους νέους Γιαννιώτες να έχουν κοντινά- οικεία καταξιωμένα πρότυπα;( δηλ. τους συντοπίτες δημιουργούς;)</w:t>
      </w:r>
    </w:p>
    <w:p w:rsidR="002566E1" w:rsidRPr="002566E1" w:rsidRDefault="002566E1" w:rsidP="002566E1">
      <w:pPr>
        <w:pStyle w:val="a3"/>
        <w:jc w:val="both"/>
        <w:rPr>
          <w:b/>
          <w:sz w:val="28"/>
          <w:szCs w:val="28"/>
        </w:rPr>
      </w:pPr>
      <w:r w:rsidRPr="002566E1">
        <w:rPr>
          <w:b/>
          <w:sz w:val="28"/>
          <w:szCs w:val="28"/>
        </w:rPr>
        <w:t>Β. ΣΥΝΟΠΤΙΚΗ ΑΙΤΙΟΛΟΓΗΣΗ ΤΟΥ ΘΕΜΑΤΟΣ- ΚΡΙΤΗΡΙΑ ΕΠΙΛΟΓΗΣ</w:t>
      </w:r>
    </w:p>
    <w:p w:rsidR="002566E1" w:rsidRPr="002566E1" w:rsidRDefault="002566E1" w:rsidP="002566E1">
      <w:pPr>
        <w:pStyle w:val="a3"/>
        <w:jc w:val="both"/>
        <w:rPr>
          <w:sz w:val="28"/>
          <w:szCs w:val="28"/>
        </w:rPr>
      </w:pPr>
    </w:p>
    <w:p w:rsidR="00F01874" w:rsidRPr="007951C6" w:rsidRDefault="00AD33DC" w:rsidP="007951C6">
      <w:pPr>
        <w:ind w:left="720"/>
        <w:jc w:val="both"/>
        <w:rPr>
          <w:sz w:val="28"/>
          <w:szCs w:val="28"/>
        </w:rPr>
      </w:pPr>
      <w:r w:rsidRPr="007951C6">
        <w:rPr>
          <w:sz w:val="28"/>
          <w:szCs w:val="28"/>
        </w:rPr>
        <w:t>Επειδή  η τέχνη έχει πολλές εκφάνσεις- στον τόπο μας αυτή παρουσιάζεται έντονα μέσα</w:t>
      </w:r>
      <w:r w:rsidR="007951C6" w:rsidRPr="007951C6">
        <w:rPr>
          <w:sz w:val="28"/>
          <w:szCs w:val="28"/>
        </w:rPr>
        <w:t xml:space="preserve"> από τη λογοτεχνία, τη γλυπτική, την </w:t>
      </w:r>
      <w:proofErr w:type="spellStart"/>
      <w:r w:rsidR="007951C6" w:rsidRPr="007951C6">
        <w:rPr>
          <w:sz w:val="28"/>
          <w:szCs w:val="28"/>
        </w:rPr>
        <w:t>ασημουργία</w:t>
      </w:r>
      <w:proofErr w:type="spellEnd"/>
      <w:r w:rsidR="007951C6" w:rsidRPr="007951C6">
        <w:rPr>
          <w:sz w:val="28"/>
          <w:szCs w:val="28"/>
        </w:rPr>
        <w:t>, την ξυλογλυπτική-, θεωρήσαμε ότι έχουμε πολύ και αξιόλογο υλικό από δικούς μας- αυτόχθονες εκπροσώπους.</w:t>
      </w:r>
    </w:p>
    <w:p w:rsidR="007951C6" w:rsidRDefault="007951C6" w:rsidP="00AD33D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Κριτήριο επιλογής του θέματος, είναι η πληροφόρηση των εμπλεκομένων για τους εκπροσώπους του τόπου τους. Η αξιοσύνη τους  και η αποδοχή τους ( πανελλαδικά και παγκόσμια), θα λειτουργήσει ευνοϊκά για τα παιδιά</w:t>
      </w:r>
      <w:r w:rsidR="00C5130A">
        <w:rPr>
          <w:sz w:val="28"/>
          <w:szCs w:val="28"/>
        </w:rPr>
        <w:t xml:space="preserve"> (δημιουρ</w:t>
      </w:r>
      <w:r w:rsidR="001A6F56">
        <w:rPr>
          <w:sz w:val="28"/>
          <w:szCs w:val="28"/>
        </w:rPr>
        <w:t>γία προτύ</w:t>
      </w:r>
      <w:r w:rsidR="00C5130A">
        <w:rPr>
          <w:sz w:val="28"/>
          <w:szCs w:val="28"/>
        </w:rPr>
        <w:t>πων μίμησης)</w:t>
      </w:r>
      <w:r w:rsidR="001A6F56">
        <w:rPr>
          <w:sz w:val="28"/>
          <w:szCs w:val="28"/>
        </w:rPr>
        <w:t>.</w:t>
      </w:r>
    </w:p>
    <w:p w:rsidR="001A6F56" w:rsidRDefault="001A6F56" w:rsidP="00AD33D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Όταν απλές επαγγελματικές δραστηριότητες( βιοποριστικές), </w:t>
      </w:r>
      <w:proofErr w:type="spellStart"/>
      <w:r>
        <w:rPr>
          <w:sz w:val="28"/>
          <w:szCs w:val="28"/>
        </w:rPr>
        <w:t>π.χ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ασημουργία</w:t>
      </w:r>
      <w:proofErr w:type="spellEnd"/>
      <w:r>
        <w:rPr>
          <w:sz w:val="28"/>
          <w:szCs w:val="28"/>
        </w:rPr>
        <w:t>, ξυλογλυπτική, ανάγονται σε τέχνες,</w:t>
      </w:r>
      <w:r w:rsidR="005D1B21">
        <w:rPr>
          <w:sz w:val="28"/>
          <w:szCs w:val="28"/>
        </w:rPr>
        <w:t xml:space="preserve"> </w:t>
      </w:r>
      <w:r>
        <w:rPr>
          <w:sz w:val="28"/>
          <w:szCs w:val="28"/>
        </w:rPr>
        <w:t>αυτό τις καταξιώνει. Έτσι ανεβαίνουν κάποια επαγγέλματα στην εκτίμηση των παιδιών. Τα παιδιά συνειδητοποιούν ότι το μεράκι και η εξειδίκευση οδηγούν σε σπουδαία δημιουργήματα που σηματοδοτούν και την ιδιαίτερη ταυτότητα της πόλης τους.</w:t>
      </w:r>
    </w:p>
    <w:p w:rsidR="001A6F56" w:rsidRDefault="001A6F56" w:rsidP="00AD33D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Η αποτύπωση μέσα από τη φωτογραφία φυσικών χώρων και ιδιαίτερων χτισμάτων του τόπου τους, κάνει τα παιδιά να δουν με τη ματιά του καλλιτέχνη τον περιβάλλοντα χώρο.</w:t>
      </w:r>
    </w:p>
    <w:p w:rsidR="003B1902" w:rsidRDefault="001A6F56" w:rsidP="00AD33D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Καθώς το </w:t>
      </w:r>
      <w:r>
        <w:rPr>
          <w:sz w:val="28"/>
          <w:szCs w:val="28"/>
          <w:lang w:val="en-US"/>
        </w:rPr>
        <w:t>PROJECT</w:t>
      </w:r>
      <w:r w:rsidRPr="001A6F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επιβάλλει το χωρισμό των μαθητών σε ομάδες, το συγκεκριμένο θέμα προσφέρεται </w:t>
      </w:r>
      <w:r w:rsidR="00146463">
        <w:rPr>
          <w:sz w:val="28"/>
          <w:szCs w:val="28"/>
        </w:rPr>
        <w:t>: α) ομάδα ζωγραφικής, β) ομάδα μουσικής- φωτογραφίας, γ) γλυπτικής, ξυλογλυπτικής, αργυροχρυσοχοΐας, δ) λογοτεχνίας.</w:t>
      </w:r>
    </w:p>
    <w:p w:rsidR="00146463" w:rsidRDefault="003B1902" w:rsidP="003B1902">
      <w:pPr>
        <w:pStyle w:val="a3"/>
        <w:ind w:left="1080"/>
        <w:jc w:val="both"/>
        <w:rPr>
          <w:sz w:val="28"/>
          <w:szCs w:val="28"/>
          <w:u w:val="single"/>
        </w:rPr>
      </w:pPr>
      <w:r w:rsidRPr="003B1902">
        <w:rPr>
          <w:sz w:val="28"/>
          <w:szCs w:val="28"/>
          <w:u w:val="single"/>
        </w:rPr>
        <w:t>ΣΥΣΧΕΤΙΣΗ ΜΕ ΔΙΔΑΣΚΟΜΕΝΑ ΜΑΘΗΜΑΤΑ</w:t>
      </w:r>
      <w:r w:rsidR="00146463" w:rsidRPr="003B1902">
        <w:rPr>
          <w:sz w:val="28"/>
          <w:szCs w:val="28"/>
          <w:u w:val="single"/>
        </w:rPr>
        <w:t xml:space="preserve"> </w:t>
      </w:r>
    </w:p>
    <w:p w:rsidR="003B1902" w:rsidRDefault="003B1902" w:rsidP="003B1902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Νέα Ελληνικά,</w:t>
      </w:r>
      <w:r w:rsidR="005D1B21">
        <w:rPr>
          <w:sz w:val="28"/>
          <w:szCs w:val="28"/>
        </w:rPr>
        <w:t xml:space="preserve"> Καλλιτεχνικά, Πολιτική Παιδεία, ιστορία</w:t>
      </w:r>
    </w:p>
    <w:p w:rsidR="003B1902" w:rsidRDefault="003B1902" w:rsidP="003B1902">
      <w:pPr>
        <w:pStyle w:val="a3"/>
        <w:ind w:left="1080"/>
        <w:jc w:val="both"/>
        <w:rPr>
          <w:sz w:val="28"/>
          <w:szCs w:val="28"/>
          <w:u w:val="single"/>
        </w:rPr>
      </w:pPr>
      <w:r w:rsidRPr="003B1902">
        <w:rPr>
          <w:sz w:val="28"/>
          <w:szCs w:val="28"/>
          <w:u w:val="single"/>
        </w:rPr>
        <w:t>ΑΝΑΜΕΝΟΜΕΝΑ ΜΑΘΗΣΙΑΚΑ ΟΦΕΛΗ</w:t>
      </w:r>
    </w:p>
    <w:p w:rsidR="00146463" w:rsidRDefault="003B1902" w:rsidP="00146463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1.Γνωριμία με αξιόλογους συντοπίτες μας δημιουργούς( συγγραφείς, γλύπτες, ζωγράφους, </w:t>
      </w:r>
      <w:proofErr w:type="spellStart"/>
      <w:r>
        <w:rPr>
          <w:sz w:val="28"/>
          <w:szCs w:val="28"/>
        </w:rPr>
        <w:t>ασημουργούς</w:t>
      </w:r>
      <w:proofErr w:type="spellEnd"/>
      <w:r>
        <w:rPr>
          <w:sz w:val="28"/>
          <w:szCs w:val="28"/>
        </w:rPr>
        <w:t>)</w:t>
      </w:r>
    </w:p>
    <w:p w:rsidR="003B1902" w:rsidRDefault="003B1902" w:rsidP="00146463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2.Συνειδητοποίηση της επίδρασης του χώρου- τόπου</w:t>
      </w:r>
      <w:r w:rsidR="00EC5C81">
        <w:rPr>
          <w:sz w:val="28"/>
          <w:szCs w:val="28"/>
        </w:rPr>
        <w:t>( μέσα από την αποτύπωσή του),</w:t>
      </w:r>
      <w:r>
        <w:rPr>
          <w:sz w:val="28"/>
          <w:szCs w:val="28"/>
        </w:rPr>
        <w:t xml:space="preserve"> στη δημιουργικότητα και στην καινοτομία</w:t>
      </w:r>
      <w:r w:rsidR="00EC5C81">
        <w:rPr>
          <w:sz w:val="28"/>
          <w:szCs w:val="28"/>
        </w:rPr>
        <w:t>. { τα έργα τέχνης ορίζουν την καινοτομία ως έννοια}.</w:t>
      </w:r>
    </w:p>
    <w:p w:rsidR="00EC5C81" w:rsidRDefault="00EC5C81" w:rsidP="00146463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3.Σύνδεση των μορφών τέχνης άρα και των ομάδων του </w:t>
      </w:r>
      <w:r>
        <w:rPr>
          <w:sz w:val="28"/>
          <w:szCs w:val="28"/>
          <w:lang w:val="en-US"/>
        </w:rPr>
        <w:t>PROJECT</w:t>
      </w:r>
      <w:r w:rsidRPr="00EC5C81">
        <w:rPr>
          <w:sz w:val="28"/>
          <w:szCs w:val="28"/>
        </w:rPr>
        <w:t xml:space="preserve"> </w:t>
      </w:r>
      <w:r>
        <w:rPr>
          <w:sz w:val="28"/>
          <w:szCs w:val="28"/>
        </w:rPr>
        <w:t>σε ένα ενιαίο όλο, σε ένα πολιτισμικό πακέτο.</w:t>
      </w:r>
    </w:p>
    <w:p w:rsidR="00EC5C81" w:rsidRPr="00EC5C81" w:rsidRDefault="00EC5C81" w:rsidP="00146463">
      <w:pPr>
        <w:pStyle w:val="a3"/>
        <w:ind w:left="1080"/>
        <w:jc w:val="both"/>
        <w:rPr>
          <w:b/>
          <w:sz w:val="28"/>
          <w:szCs w:val="28"/>
        </w:rPr>
      </w:pPr>
      <w:r w:rsidRPr="00EC5C81">
        <w:rPr>
          <w:b/>
          <w:sz w:val="28"/>
          <w:szCs w:val="28"/>
        </w:rPr>
        <w:t xml:space="preserve">Γ. ΕΝΔΕΙΚΤΙΚΗ  ΠΕΡΙΓΡΑΦΗ ΜΕΘΟΔΟΥ ΠΟΥ ΘΑ ΑΚΟΛΟΥΘΗΘΕΙ </w:t>
      </w:r>
    </w:p>
    <w:p w:rsidR="001A6F56" w:rsidRDefault="001A6F56" w:rsidP="003B1902">
      <w:pPr>
        <w:ind w:left="720"/>
        <w:jc w:val="both"/>
        <w:rPr>
          <w:sz w:val="28"/>
          <w:szCs w:val="28"/>
        </w:rPr>
      </w:pPr>
      <w:r w:rsidRPr="003B1902">
        <w:rPr>
          <w:sz w:val="28"/>
          <w:szCs w:val="28"/>
        </w:rPr>
        <w:t xml:space="preserve"> </w:t>
      </w:r>
      <w:r w:rsidR="00EC5C81">
        <w:rPr>
          <w:sz w:val="28"/>
          <w:szCs w:val="28"/>
        </w:rPr>
        <w:t>ΠΗΓΕΣ ΑΝΑΖΗΤΗΣΗΣ ΔΕΔΟΜΕΝΩΝ</w:t>
      </w:r>
    </w:p>
    <w:p w:rsidR="00EC5C81" w:rsidRDefault="00EC5C81" w:rsidP="003B190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Α</w:t>
      </w:r>
      <w:r w:rsidRPr="00EC5C81">
        <w:rPr>
          <w:sz w:val="28"/>
          <w:szCs w:val="28"/>
          <w:u w:val="single"/>
        </w:rPr>
        <w:t>. Αναλυτική μέθοδος</w:t>
      </w:r>
      <w:r w:rsidR="00E529A7">
        <w:rPr>
          <w:sz w:val="28"/>
          <w:szCs w:val="28"/>
        </w:rPr>
        <w:t xml:space="preserve">: Συλλογή πληροφοριών σε ότι αφορά τους συντοπίτες εκπροσώπους της τέχνης ( βιογραφικά) και παρουσιάσεις έργων </w:t>
      </w:r>
      <w:r w:rsidR="00AA1930">
        <w:rPr>
          <w:sz w:val="28"/>
          <w:szCs w:val="28"/>
        </w:rPr>
        <w:t>τους( κείμενα, εικόνες).</w:t>
      </w:r>
    </w:p>
    <w:p w:rsidR="00AA1930" w:rsidRDefault="00AA1930" w:rsidP="003B190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Β. </w:t>
      </w:r>
      <w:r w:rsidRPr="00AA1930">
        <w:rPr>
          <w:sz w:val="28"/>
          <w:szCs w:val="28"/>
          <w:u w:val="single"/>
        </w:rPr>
        <w:t>Παρατήρηση: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Δημιουργία τεχνημάτων μετά από παρατήρηση </w:t>
      </w:r>
      <w:proofErr w:type="spellStart"/>
      <w:r>
        <w:rPr>
          <w:sz w:val="28"/>
          <w:szCs w:val="28"/>
        </w:rPr>
        <w:t>π.χ</w:t>
      </w:r>
      <w:proofErr w:type="spellEnd"/>
      <w:r>
        <w:rPr>
          <w:sz w:val="28"/>
          <w:szCs w:val="28"/>
        </w:rPr>
        <w:t xml:space="preserve"> ζωγραφικά έργα με θέμα την πόλη.</w:t>
      </w:r>
    </w:p>
    <w:p w:rsidR="00AA1930" w:rsidRDefault="00AA1930" w:rsidP="003B190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Γ. </w:t>
      </w:r>
      <w:r w:rsidRPr="00AA1930">
        <w:rPr>
          <w:sz w:val="28"/>
          <w:szCs w:val="28"/>
          <w:u w:val="single"/>
        </w:rPr>
        <w:t>Αφαιρετική και συνθετική μέθοδος:</w:t>
      </w:r>
      <w:r>
        <w:rPr>
          <w:sz w:val="28"/>
          <w:szCs w:val="28"/>
        </w:rPr>
        <w:t xml:space="preserve"> Για την εξαγωγή ενός κειμένου από την εργασία όλων των ομάδων.</w:t>
      </w:r>
    </w:p>
    <w:p w:rsidR="00544CF8" w:rsidRDefault="00AA1930" w:rsidP="003B190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Δ</w:t>
      </w:r>
      <w:r w:rsidRPr="00AA1930">
        <w:rPr>
          <w:sz w:val="28"/>
          <w:szCs w:val="28"/>
          <w:u w:val="single"/>
        </w:rPr>
        <w:t>. Βιωματική μέθοδος</w:t>
      </w:r>
      <w:r>
        <w:rPr>
          <w:sz w:val="28"/>
          <w:szCs w:val="28"/>
        </w:rPr>
        <w:t xml:space="preserve">: α) Δρομολογούμε επίσκεψη στο Ελληνικό στο μουσείο του </w:t>
      </w:r>
      <w:proofErr w:type="spellStart"/>
      <w:r>
        <w:rPr>
          <w:sz w:val="28"/>
          <w:szCs w:val="28"/>
        </w:rPr>
        <w:t>Παπαγιάννη</w:t>
      </w:r>
      <w:proofErr w:type="spellEnd"/>
      <w:r>
        <w:rPr>
          <w:sz w:val="28"/>
          <w:szCs w:val="28"/>
        </w:rPr>
        <w:t xml:space="preserve">. β) 2 τραγούδια του Νίκου </w:t>
      </w:r>
      <w:proofErr w:type="spellStart"/>
      <w:r>
        <w:rPr>
          <w:sz w:val="28"/>
          <w:szCs w:val="28"/>
        </w:rPr>
        <w:t>Χουλιαρά</w:t>
      </w:r>
      <w:proofErr w:type="spellEnd"/>
      <w:r>
        <w:rPr>
          <w:sz w:val="28"/>
          <w:szCs w:val="28"/>
        </w:rPr>
        <w:t xml:space="preserve"> θα  τα αποδώσει η ομάδα της μουσικής.</w:t>
      </w:r>
      <w:r w:rsidR="00544CF8">
        <w:rPr>
          <w:sz w:val="28"/>
          <w:szCs w:val="28"/>
        </w:rPr>
        <w:t xml:space="preserve"> γ) Αφηγήσεις αποσπασμάτων από έργα των </w:t>
      </w:r>
      <w:proofErr w:type="spellStart"/>
      <w:r w:rsidR="00544CF8">
        <w:rPr>
          <w:sz w:val="28"/>
          <w:szCs w:val="28"/>
        </w:rPr>
        <w:t>Χουλιαρά</w:t>
      </w:r>
      <w:proofErr w:type="spellEnd"/>
      <w:r w:rsidR="00544CF8">
        <w:rPr>
          <w:sz w:val="28"/>
          <w:szCs w:val="28"/>
        </w:rPr>
        <w:t xml:space="preserve">, Χατζή, </w:t>
      </w:r>
      <w:proofErr w:type="spellStart"/>
      <w:r w:rsidR="00544CF8">
        <w:rPr>
          <w:sz w:val="28"/>
          <w:szCs w:val="28"/>
        </w:rPr>
        <w:t>Λαζάνη</w:t>
      </w:r>
      <w:proofErr w:type="spellEnd"/>
      <w:r w:rsidR="00544CF8">
        <w:rPr>
          <w:sz w:val="28"/>
          <w:szCs w:val="28"/>
        </w:rPr>
        <w:t xml:space="preserve">, από την ομάδα της λογοτεχνίας. δ) Τεχνήματα από την ομάδα της ζωγραφικής. ε) Έτοιμο φωτογραφικό υλικό που επιλεκτικά θα προστεθεί στην εργασία.  </w:t>
      </w:r>
      <w:bookmarkStart w:id="0" w:name="_GoBack"/>
      <w:bookmarkEnd w:id="0"/>
    </w:p>
    <w:p w:rsidR="00AA1930" w:rsidRDefault="00544CF8" w:rsidP="003B1902">
      <w:pPr>
        <w:ind w:left="720"/>
        <w:jc w:val="both"/>
        <w:rPr>
          <w:sz w:val="28"/>
          <w:szCs w:val="28"/>
        </w:rPr>
      </w:pPr>
      <w:r w:rsidRPr="00544CF8">
        <w:rPr>
          <w:b/>
          <w:sz w:val="28"/>
          <w:szCs w:val="28"/>
        </w:rPr>
        <w:t xml:space="preserve">Δ. ΑΝΑΜΕΝΟΜΕΝΑ ΑΠΟΤΕΛΕΣΜΑΤΑ </w:t>
      </w:r>
    </w:p>
    <w:p w:rsidR="00544CF8" w:rsidRDefault="00544CF8" w:rsidP="00544CF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ενδιαφερθούν τα παιδιά για τα πολιτιστικά προϊόντα του τόπου τους.</w:t>
      </w:r>
    </w:p>
    <w:p w:rsidR="002019D3" w:rsidRDefault="00544CF8" w:rsidP="00544CF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Να συνδέσουν τον καλλιτέχνη- δημιουργό με τον τόπο. Αυτό  φαίνεται μέσα από την καταπόνηση με το </w:t>
      </w:r>
      <w:r w:rsidR="002019D3">
        <w:rPr>
          <w:sz w:val="28"/>
          <w:szCs w:val="28"/>
          <w:lang w:val="en-US"/>
        </w:rPr>
        <w:t>PROJECT</w:t>
      </w:r>
      <w:r w:rsidR="002019D3" w:rsidRPr="002019D3">
        <w:rPr>
          <w:sz w:val="28"/>
          <w:szCs w:val="28"/>
        </w:rPr>
        <w:t>.</w:t>
      </w:r>
    </w:p>
    <w:p w:rsidR="002019D3" w:rsidRDefault="002019D3" w:rsidP="00544CF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Να συνειδητοποιήσουν την αξία, τη διαχρονικότητα των έργων τέχνης. Θα διαπιστώσουν ξανά( αυτό τους το υπενθυμίζουν και άλλα μαθήματα), ότι είναι αναγνωριστικά της ταυτότητας του τόπου του καλλιτέχνη, είναι ο πολιτισμός του τόπου του, που είναι και δικός τους τόπος.</w:t>
      </w:r>
    </w:p>
    <w:p w:rsidR="002019D3" w:rsidRDefault="002019D3" w:rsidP="002019D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αισθανθούν περήφανα α) για τον τόπο τους που εμπνέει( σαν χώρος, σαν βιώματα, ήθη, έθιμα) και β) για τους εκπροσώπους της τέχνης, που είναι συντοπίτες τους.</w:t>
      </w:r>
    </w:p>
    <w:p w:rsidR="007C05B1" w:rsidRDefault="002019D3" w:rsidP="002019D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εκτιμήσουν το συνολικά μεγάλο αποτέλεσμα από την κατάτμηση της εργασίας και τον καθορισμό εργασιών</w:t>
      </w:r>
      <w:r w:rsidR="00544CF8" w:rsidRPr="002019D3">
        <w:rPr>
          <w:sz w:val="28"/>
          <w:szCs w:val="28"/>
        </w:rPr>
        <w:t xml:space="preserve"> </w:t>
      </w:r>
      <w:r>
        <w:rPr>
          <w:sz w:val="28"/>
          <w:szCs w:val="28"/>
        </w:rPr>
        <w:t>μέσω της λειτουργίας των ομάδων.</w:t>
      </w:r>
    </w:p>
    <w:p w:rsidR="00544CF8" w:rsidRDefault="007C05B1" w:rsidP="007C05B1">
      <w:pPr>
        <w:pStyle w:val="a3"/>
        <w:ind w:left="1800"/>
        <w:jc w:val="both"/>
        <w:rPr>
          <w:sz w:val="28"/>
          <w:szCs w:val="28"/>
        </w:rPr>
      </w:pPr>
      <w:r w:rsidRPr="007C05B1">
        <w:rPr>
          <w:b/>
          <w:sz w:val="28"/>
          <w:szCs w:val="28"/>
        </w:rPr>
        <w:t>Ε .  ΠΟΡΟΙ –ΥΛΙΚΑ- ΕΞΟΠΛΙΣΜΟΣ</w:t>
      </w:r>
      <w:r w:rsidR="00544CF8" w:rsidRPr="007C05B1">
        <w:rPr>
          <w:b/>
          <w:sz w:val="28"/>
          <w:szCs w:val="28"/>
        </w:rPr>
        <w:t xml:space="preserve"> </w:t>
      </w:r>
    </w:p>
    <w:p w:rsidR="007C05B1" w:rsidRDefault="007C05B1" w:rsidP="007C05B1">
      <w:pPr>
        <w:pStyle w:val="a3"/>
        <w:ind w:left="1800"/>
        <w:jc w:val="both"/>
        <w:rPr>
          <w:sz w:val="28"/>
          <w:szCs w:val="28"/>
        </w:rPr>
      </w:pPr>
      <w:r w:rsidRPr="007C05B1">
        <w:rPr>
          <w:sz w:val="28"/>
          <w:szCs w:val="28"/>
          <w:u w:val="single"/>
        </w:rPr>
        <w:t>Βιβλιογραφία</w:t>
      </w:r>
      <w:r>
        <w:rPr>
          <w:sz w:val="28"/>
          <w:szCs w:val="28"/>
        </w:rPr>
        <w:t>: Από τη Δημοτική βιβλιοθήκη, όπως  και βιβλία από το σχολείο.</w:t>
      </w:r>
    </w:p>
    <w:p w:rsidR="007C05B1" w:rsidRDefault="007C05B1" w:rsidP="007C05B1">
      <w:pPr>
        <w:pStyle w:val="a3"/>
        <w:ind w:left="1800"/>
        <w:jc w:val="both"/>
        <w:rPr>
          <w:sz w:val="28"/>
          <w:szCs w:val="28"/>
        </w:rPr>
      </w:pPr>
      <w:r w:rsidRPr="007C05B1">
        <w:rPr>
          <w:sz w:val="28"/>
          <w:szCs w:val="28"/>
          <w:u w:val="single"/>
        </w:rPr>
        <w:t>Για την ομάδα της ζωγραφικής</w:t>
      </w:r>
      <w:r>
        <w:rPr>
          <w:sz w:val="28"/>
          <w:szCs w:val="28"/>
        </w:rPr>
        <w:t xml:space="preserve"> : υλικά.</w:t>
      </w:r>
    </w:p>
    <w:p w:rsidR="007C05B1" w:rsidRDefault="00D70877" w:rsidP="007C05B1">
      <w:pPr>
        <w:pStyle w:val="a3"/>
        <w:ind w:left="180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Για τη συνέντευξη</w:t>
      </w:r>
      <w:r>
        <w:rPr>
          <w:sz w:val="28"/>
          <w:szCs w:val="28"/>
        </w:rPr>
        <w:t>: Κινητό με κάμερα.</w:t>
      </w:r>
    </w:p>
    <w:p w:rsidR="00D70877" w:rsidRDefault="00D70877" w:rsidP="007C05B1">
      <w:pPr>
        <w:pStyle w:val="a3"/>
        <w:ind w:left="1800"/>
        <w:jc w:val="both"/>
        <w:rPr>
          <w:sz w:val="28"/>
          <w:szCs w:val="28"/>
        </w:rPr>
      </w:pPr>
      <w:r w:rsidRPr="00D70877">
        <w:rPr>
          <w:sz w:val="28"/>
          <w:szCs w:val="28"/>
          <w:u w:val="single"/>
        </w:rPr>
        <w:t>Για τη μουσική επένδυση της παρουσίασης</w:t>
      </w:r>
      <w:r>
        <w:rPr>
          <w:sz w:val="28"/>
          <w:szCs w:val="28"/>
        </w:rPr>
        <w:t xml:space="preserve"> :</w:t>
      </w:r>
      <w:r>
        <w:rPr>
          <w:sz w:val="28"/>
          <w:szCs w:val="28"/>
          <w:lang w:val="en-US"/>
        </w:rPr>
        <w:t>internet</w:t>
      </w:r>
      <w:r w:rsidRPr="00D70877">
        <w:rPr>
          <w:sz w:val="28"/>
          <w:szCs w:val="28"/>
        </w:rPr>
        <w:t xml:space="preserve">, </w:t>
      </w:r>
    </w:p>
    <w:p w:rsidR="00D70877" w:rsidRDefault="00D70877" w:rsidP="007C05B1">
      <w:pPr>
        <w:pStyle w:val="a3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μουσικά όργανα.</w:t>
      </w:r>
    </w:p>
    <w:p w:rsidR="00D70877" w:rsidRDefault="00D70877" w:rsidP="007C05B1">
      <w:pPr>
        <w:pStyle w:val="a3"/>
        <w:ind w:left="1800"/>
        <w:jc w:val="both"/>
        <w:rPr>
          <w:sz w:val="28"/>
          <w:szCs w:val="28"/>
        </w:rPr>
      </w:pPr>
      <w:r w:rsidRPr="00D70877">
        <w:rPr>
          <w:b/>
          <w:sz w:val="28"/>
          <w:szCs w:val="28"/>
        </w:rPr>
        <w:t>ΣΤ.  ΕΝΔΕΙΚΤΙΚΗ ΒΙΒΛΙΟΓΡΑΦΙΑ</w:t>
      </w:r>
    </w:p>
    <w:p w:rsidR="00D70877" w:rsidRDefault="00D70877" w:rsidP="007C05B1">
      <w:pPr>
        <w:pStyle w:val="a3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1.Ν </w:t>
      </w:r>
      <w:proofErr w:type="spellStart"/>
      <w:r>
        <w:rPr>
          <w:sz w:val="28"/>
          <w:szCs w:val="28"/>
        </w:rPr>
        <w:t>Χουλιαράς</w:t>
      </w:r>
      <w:proofErr w:type="spellEnd"/>
      <w:r>
        <w:rPr>
          <w:sz w:val="28"/>
          <w:szCs w:val="28"/>
        </w:rPr>
        <w:t xml:space="preserve"> : « στο σπίτι του εχθρού μου» και «το εργαστήριο του ύπνου»</w:t>
      </w:r>
    </w:p>
    <w:p w:rsidR="00D70877" w:rsidRDefault="00D70877" w:rsidP="007C05B1">
      <w:pPr>
        <w:pStyle w:val="a3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Ναπολέων </w:t>
      </w:r>
      <w:proofErr w:type="spellStart"/>
      <w:r>
        <w:rPr>
          <w:sz w:val="28"/>
          <w:szCs w:val="28"/>
        </w:rPr>
        <w:t>Λαζάνης</w:t>
      </w:r>
      <w:proofErr w:type="spellEnd"/>
      <w:r>
        <w:rPr>
          <w:sz w:val="28"/>
          <w:szCs w:val="28"/>
        </w:rPr>
        <w:t xml:space="preserve"> : « ΚΑΜΑΛΟΚΑ» μυθιστόρημα</w:t>
      </w:r>
    </w:p>
    <w:p w:rsidR="00D70877" w:rsidRPr="00D70877" w:rsidRDefault="001864AA" w:rsidP="007C05B1">
      <w:pPr>
        <w:pStyle w:val="a3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Δημήτρης Χατζής: « Ο </w:t>
      </w:r>
      <w:proofErr w:type="spellStart"/>
      <w:r>
        <w:rPr>
          <w:sz w:val="28"/>
          <w:szCs w:val="28"/>
        </w:rPr>
        <w:t>Σιούλας</w:t>
      </w:r>
      <w:proofErr w:type="spellEnd"/>
      <w:r>
        <w:rPr>
          <w:sz w:val="28"/>
          <w:szCs w:val="28"/>
        </w:rPr>
        <w:t xml:space="preserve"> ο ταμπάκος» και « το φονικό της  </w:t>
      </w:r>
      <w:proofErr w:type="spellStart"/>
      <w:r>
        <w:rPr>
          <w:sz w:val="28"/>
          <w:szCs w:val="28"/>
        </w:rPr>
        <w:t>Ιζαμπέλας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Μόλναρ</w:t>
      </w:r>
      <w:proofErr w:type="spellEnd"/>
      <w:r>
        <w:rPr>
          <w:sz w:val="28"/>
          <w:szCs w:val="28"/>
        </w:rPr>
        <w:t>»  διηγήματα.</w:t>
      </w:r>
    </w:p>
    <w:p w:rsidR="00AA1930" w:rsidRPr="00AA1930" w:rsidRDefault="00AA1930" w:rsidP="003B190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51C6" w:rsidRDefault="007951C6" w:rsidP="007951C6">
      <w:pPr>
        <w:pStyle w:val="a3"/>
        <w:ind w:left="1080"/>
        <w:jc w:val="both"/>
        <w:rPr>
          <w:sz w:val="28"/>
          <w:szCs w:val="28"/>
        </w:rPr>
      </w:pPr>
    </w:p>
    <w:p w:rsidR="00F01874" w:rsidRPr="00F01874" w:rsidRDefault="00F01874" w:rsidP="00A274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35B55" w:rsidRPr="00F01874" w:rsidRDefault="00135B55" w:rsidP="00A2746B">
      <w:pPr>
        <w:pStyle w:val="a3"/>
        <w:jc w:val="both"/>
        <w:rPr>
          <w:sz w:val="28"/>
          <w:szCs w:val="28"/>
          <w:u w:val="single"/>
        </w:rPr>
      </w:pPr>
    </w:p>
    <w:p w:rsidR="00657402" w:rsidRPr="00657402" w:rsidRDefault="00657402">
      <w:pPr>
        <w:rPr>
          <w:sz w:val="28"/>
          <w:szCs w:val="28"/>
        </w:rPr>
      </w:pPr>
    </w:p>
    <w:sectPr w:rsidR="00657402" w:rsidRPr="006574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B2FCE"/>
    <w:multiLevelType w:val="hybridMultilevel"/>
    <w:tmpl w:val="53ECFF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D281B"/>
    <w:multiLevelType w:val="hybridMultilevel"/>
    <w:tmpl w:val="7CC07314"/>
    <w:lvl w:ilvl="0" w:tplc="A4A268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C72CEB"/>
    <w:multiLevelType w:val="hybridMultilevel"/>
    <w:tmpl w:val="1ED886B2"/>
    <w:lvl w:ilvl="0" w:tplc="A4A26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41650C"/>
    <w:multiLevelType w:val="hybridMultilevel"/>
    <w:tmpl w:val="96E670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FA"/>
    <w:rsid w:val="000419C7"/>
    <w:rsid w:val="00135B55"/>
    <w:rsid w:val="00146463"/>
    <w:rsid w:val="001864AA"/>
    <w:rsid w:val="001A6F56"/>
    <w:rsid w:val="002019D3"/>
    <w:rsid w:val="002566E1"/>
    <w:rsid w:val="002F7C6C"/>
    <w:rsid w:val="003B1902"/>
    <w:rsid w:val="003C6E33"/>
    <w:rsid w:val="00544CF8"/>
    <w:rsid w:val="005D1B21"/>
    <w:rsid w:val="00657402"/>
    <w:rsid w:val="00661D4E"/>
    <w:rsid w:val="007951C6"/>
    <w:rsid w:val="007C05B1"/>
    <w:rsid w:val="00973ECF"/>
    <w:rsid w:val="00A2746B"/>
    <w:rsid w:val="00A445EF"/>
    <w:rsid w:val="00AA1930"/>
    <w:rsid w:val="00AA71FA"/>
    <w:rsid w:val="00AD33DC"/>
    <w:rsid w:val="00C5130A"/>
    <w:rsid w:val="00D70877"/>
    <w:rsid w:val="00E529A7"/>
    <w:rsid w:val="00EC5C81"/>
    <w:rsid w:val="00F0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871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2014-03-22T18:56:00Z</dcterms:created>
  <dcterms:modified xsi:type="dcterms:W3CDTF">2014-03-22T22:32:00Z</dcterms:modified>
</cp:coreProperties>
</file>